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A15" w:rsidRDefault="00142A15" w:rsidP="00142A15">
      <w:pPr>
        <w:pStyle w:val="Nadpis1"/>
        <w:ind w:left="432"/>
        <w:rPr>
          <w:rFonts w:ascii="Calibri" w:hAnsi="Calibri" w:cs="Arial"/>
          <w:sz w:val="28"/>
          <w:szCs w:val="28"/>
        </w:rPr>
      </w:pPr>
    </w:p>
    <w:p w:rsidR="00142A15" w:rsidRPr="003E2EA0" w:rsidRDefault="00142A15" w:rsidP="00142A15">
      <w:pPr>
        <w:pStyle w:val="Nadpis1"/>
        <w:ind w:left="432"/>
        <w:rPr>
          <w:rFonts w:ascii="Calibri" w:hAnsi="Calibri" w:cs="Arial"/>
          <w:sz w:val="28"/>
          <w:szCs w:val="28"/>
        </w:rPr>
      </w:pPr>
      <w:r w:rsidRPr="003E2EA0">
        <w:rPr>
          <w:rFonts w:ascii="Calibri" w:hAnsi="Calibri" w:cs="Arial"/>
          <w:sz w:val="28"/>
          <w:szCs w:val="28"/>
        </w:rPr>
        <w:t>Smlouva o zajištění praktické výuky studenta</w:t>
      </w:r>
    </w:p>
    <w:p w:rsidR="00142A15" w:rsidRPr="003E2EA0" w:rsidRDefault="00142A15" w:rsidP="00142A15">
      <w:pPr>
        <w:pStyle w:val="Nadpis1"/>
        <w:rPr>
          <w:rFonts w:ascii="Calibri" w:hAnsi="Calibri" w:cs="Arial"/>
          <w:szCs w:val="24"/>
        </w:rPr>
      </w:pPr>
      <w:r w:rsidRPr="00FD7B44">
        <w:rPr>
          <w:rFonts w:ascii="Calibri" w:hAnsi="Calibri" w:cs="Arial"/>
          <w:sz w:val="28"/>
          <w:szCs w:val="28"/>
        </w:rPr>
        <w:br/>
      </w:r>
      <w:r w:rsidRPr="003E2EA0">
        <w:rPr>
          <w:rFonts w:ascii="Calibri" w:hAnsi="Calibri" w:cs="Arial"/>
          <w:b w:val="0"/>
          <w:szCs w:val="24"/>
        </w:rPr>
        <w:t>související s Rámcovou smlouvou o za</w:t>
      </w:r>
      <w:r>
        <w:rPr>
          <w:rFonts w:ascii="Calibri" w:hAnsi="Calibri" w:cs="Arial"/>
          <w:b w:val="0"/>
          <w:szCs w:val="24"/>
        </w:rPr>
        <w:t>jištění praktické výuky studentů</w:t>
      </w:r>
      <w:r w:rsidRPr="003E2EA0">
        <w:rPr>
          <w:rFonts w:ascii="Calibri" w:hAnsi="Calibri" w:cs="Arial"/>
          <w:b w:val="0"/>
          <w:szCs w:val="24"/>
        </w:rPr>
        <w:t xml:space="preserve"> uzavřenou mezi </w:t>
      </w:r>
      <w:r>
        <w:rPr>
          <w:rFonts w:ascii="Calibri" w:hAnsi="Calibri" w:cs="Arial"/>
          <w:b w:val="0"/>
          <w:szCs w:val="24"/>
        </w:rPr>
        <w:t xml:space="preserve">Fakultou </w:t>
      </w:r>
      <w:r w:rsidRPr="00D21909">
        <w:rPr>
          <w:rFonts w:ascii="Calibri" w:hAnsi="Calibri" w:cs="Arial"/>
          <w:b w:val="0"/>
          <w:szCs w:val="24"/>
        </w:rPr>
        <w:t>a Nemocnicí</w:t>
      </w:r>
    </w:p>
    <w:p w:rsidR="00142A15" w:rsidRPr="00FD7B44" w:rsidRDefault="00142A15" w:rsidP="00142A15">
      <w:pPr>
        <w:spacing w:before="120"/>
        <w:rPr>
          <w:rFonts w:ascii="Calibri" w:hAnsi="Calibri" w:cs="Arial"/>
          <w:sz w:val="24"/>
          <w:szCs w:val="24"/>
        </w:rPr>
      </w:pPr>
    </w:p>
    <w:p w:rsidR="00142A15" w:rsidRPr="008772BB" w:rsidRDefault="00142A15" w:rsidP="00142A15">
      <w:pPr>
        <w:ind w:left="-72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Nemocnice Podlesí a.s. </w:t>
      </w:r>
    </w:p>
    <w:p w:rsidR="00142A15" w:rsidRPr="00D3548B" w:rsidRDefault="00142A15" w:rsidP="00142A15">
      <w:pPr>
        <w:ind w:left="-720"/>
        <w:rPr>
          <w:rFonts w:ascii="Calibri" w:hAnsi="Calibri" w:cs="Arial"/>
          <w:sz w:val="24"/>
          <w:szCs w:val="24"/>
        </w:rPr>
      </w:pPr>
      <w:r w:rsidRPr="00D3548B">
        <w:rPr>
          <w:rFonts w:ascii="Calibri" w:hAnsi="Calibri" w:cs="Arial"/>
          <w:sz w:val="24"/>
          <w:szCs w:val="24"/>
        </w:rPr>
        <w:t xml:space="preserve">se sídlem: </w:t>
      </w:r>
      <w:r w:rsidRPr="00D3548B">
        <w:rPr>
          <w:rFonts w:ascii="Calibri" w:hAnsi="Calibri" w:cs="Arial"/>
          <w:sz w:val="24"/>
          <w:szCs w:val="24"/>
        </w:rPr>
        <w:tab/>
      </w:r>
      <w:proofErr w:type="spellStart"/>
      <w:r w:rsidRPr="00D3548B">
        <w:rPr>
          <w:rFonts w:ascii="Calibri" w:hAnsi="Calibri" w:cs="Arial"/>
          <w:sz w:val="24"/>
          <w:szCs w:val="24"/>
        </w:rPr>
        <w:t>Konská</w:t>
      </w:r>
      <w:proofErr w:type="spellEnd"/>
      <w:r w:rsidRPr="00D3548B">
        <w:rPr>
          <w:rFonts w:ascii="Calibri" w:hAnsi="Calibri" w:cs="Arial"/>
          <w:sz w:val="24"/>
          <w:szCs w:val="24"/>
        </w:rPr>
        <w:t xml:space="preserve"> 453, 739 61 Třinec </w:t>
      </w:r>
    </w:p>
    <w:p w:rsidR="00142A15" w:rsidRPr="00D3548B" w:rsidRDefault="00142A15" w:rsidP="00142A15">
      <w:pPr>
        <w:ind w:left="-720"/>
        <w:rPr>
          <w:rFonts w:ascii="Calibri" w:hAnsi="Calibri" w:cs="Arial"/>
          <w:sz w:val="24"/>
          <w:szCs w:val="24"/>
        </w:rPr>
      </w:pPr>
      <w:r w:rsidRPr="00D3548B">
        <w:rPr>
          <w:rFonts w:ascii="Calibri" w:hAnsi="Calibri" w:cs="Arial"/>
          <w:sz w:val="24"/>
          <w:szCs w:val="24"/>
        </w:rPr>
        <w:t xml:space="preserve">IČO: </w:t>
      </w:r>
      <w:r w:rsidRPr="00D3548B">
        <w:rPr>
          <w:rFonts w:ascii="Calibri" w:hAnsi="Calibri" w:cs="Arial"/>
          <w:sz w:val="24"/>
          <w:szCs w:val="24"/>
        </w:rPr>
        <w:tab/>
      </w:r>
      <w:r w:rsidRPr="00D3548B">
        <w:rPr>
          <w:rFonts w:ascii="Calibri" w:hAnsi="Calibri" w:cs="Arial"/>
          <w:sz w:val="24"/>
          <w:szCs w:val="24"/>
        </w:rPr>
        <w:tab/>
        <w:t>48401129</w:t>
      </w:r>
    </w:p>
    <w:p w:rsidR="002F052F" w:rsidRPr="00D3548B" w:rsidRDefault="00142A15" w:rsidP="002F052F">
      <w:pPr>
        <w:ind w:left="-720"/>
        <w:rPr>
          <w:rFonts w:ascii="Calibri" w:hAnsi="Calibri" w:cs="Arial"/>
          <w:sz w:val="24"/>
          <w:szCs w:val="24"/>
        </w:rPr>
      </w:pPr>
      <w:r w:rsidRPr="00D3548B">
        <w:rPr>
          <w:rFonts w:ascii="Calibri" w:hAnsi="Calibri" w:cs="Arial"/>
          <w:sz w:val="24"/>
          <w:szCs w:val="24"/>
        </w:rPr>
        <w:t>Zastoupená:</w:t>
      </w:r>
      <w:r w:rsidRPr="00D3548B">
        <w:rPr>
          <w:rFonts w:ascii="Calibri" w:hAnsi="Calibri" w:cs="Arial"/>
          <w:sz w:val="24"/>
          <w:szCs w:val="24"/>
        </w:rPr>
        <w:tab/>
      </w:r>
      <w:r w:rsidR="002F052F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142A15" w:rsidRPr="00D3548B" w:rsidRDefault="00142A15" w:rsidP="00142A15">
      <w:pPr>
        <w:ind w:left="-720"/>
        <w:rPr>
          <w:rFonts w:ascii="Calibri" w:hAnsi="Calibri" w:cs="Arial"/>
          <w:sz w:val="24"/>
          <w:szCs w:val="24"/>
        </w:rPr>
      </w:pPr>
    </w:p>
    <w:p w:rsidR="00142A15" w:rsidRPr="00D3548B" w:rsidRDefault="00142A15" w:rsidP="00142A15">
      <w:pPr>
        <w:ind w:left="-720"/>
        <w:rPr>
          <w:rFonts w:ascii="Calibri" w:hAnsi="Calibri" w:cs="Arial"/>
          <w:sz w:val="24"/>
          <w:szCs w:val="24"/>
        </w:rPr>
      </w:pPr>
      <w:r w:rsidRPr="00D3548B">
        <w:rPr>
          <w:rFonts w:ascii="Calibri" w:hAnsi="Calibri" w:cs="Arial"/>
          <w:sz w:val="24"/>
          <w:szCs w:val="24"/>
        </w:rPr>
        <w:t xml:space="preserve">kontaktní osoba: Mgr. </w:t>
      </w:r>
      <w:r w:rsidR="00D51617">
        <w:rPr>
          <w:rFonts w:ascii="Calibri" w:hAnsi="Calibri" w:cs="Arial"/>
          <w:sz w:val="24"/>
          <w:szCs w:val="24"/>
        </w:rPr>
        <w:t>e</w:t>
      </w:r>
      <w:bookmarkStart w:id="0" w:name="_GoBack"/>
      <w:bookmarkEnd w:id="0"/>
      <w:r w:rsidRPr="00D3548B">
        <w:rPr>
          <w:rFonts w:ascii="Calibri" w:hAnsi="Calibri" w:cs="Arial"/>
          <w:sz w:val="24"/>
          <w:szCs w:val="24"/>
        </w:rPr>
        <w:t xml:space="preserve">t Bc. Simona </w:t>
      </w:r>
      <w:proofErr w:type="spellStart"/>
      <w:r w:rsidRPr="00D3548B">
        <w:rPr>
          <w:rFonts w:ascii="Calibri" w:hAnsi="Calibri" w:cs="Arial"/>
          <w:sz w:val="24"/>
          <w:szCs w:val="24"/>
        </w:rPr>
        <w:t>Szusciková</w:t>
      </w:r>
      <w:proofErr w:type="spellEnd"/>
    </w:p>
    <w:p w:rsidR="00142A15" w:rsidRPr="00D3548B" w:rsidRDefault="00142A15" w:rsidP="00142A15">
      <w:pPr>
        <w:ind w:left="-720"/>
        <w:rPr>
          <w:rFonts w:ascii="Calibri" w:hAnsi="Calibri" w:cs="Arial"/>
          <w:sz w:val="24"/>
          <w:szCs w:val="24"/>
        </w:rPr>
      </w:pPr>
      <w:r w:rsidRPr="00D3548B">
        <w:rPr>
          <w:rFonts w:ascii="Calibri" w:hAnsi="Calibri" w:cs="Arial"/>
          <w:sz w:val="24"/>
          <w:szCs w:val="24"/>
        </w:rPr>
        <w:t>kontaktní údaje: simona.szuscikova@npo.agel.cz, tel.: 558 304 103</w:t>
      </w:r>
    </w:p>
    <w:p w:rsidR="00142A15" w:rsidRPr="00FD7B44" w:rsidRDefault="00142A15" w:rsidP="00142A15">
      <w:pPr>
        <w:ind w:left="-720"/>
        <w:rPr>
          <w:rFonts w:ascii="Calibri" w:hAnsi="Calibri"/>
          <w:sz w:val="24"/>
        </w:rPr>
      </w:pPr>
      <w:r w:rsidRPr="00D3548B">
        <w:rPr>
          <w:rFonts w:ascii="Calibri" w:hAnsi="Calibri" w:cs="Arial"/>
          <w:sz w:val="24"/>
          <w:szCs w:val="24"/>
        </w:rPr>
        <w:t>zapsaná</w:t>
      </w:r>
      <w:r>
        <w:rPr>
          <w:rFonts w:ascii="Calibri" w:hAnsi="Calibri"/>
          <w:sz w:val="24"/>
        </w:rPr>
        <w:t xml:space="preserve"> v obchodního rejstříku Krajským soudem v Ostravě, oddíl B, vložka 2876</w:t>
      </w:r>
    </w:p>
    <w:p w:rsidR="00142A15" w:rsidRPr="00622A98" w:rsidRDefault="00142A15" w:rsidP="00142A15">
      <w:pPr>
        <w:jc w:val="both"/>
        <w:rPr>
          <w:rFonts w:ascii="Calibri" w:hAnsi="Calibri"/>
          <w:sz w:val="24"/>
          <w:szCs w:val="24"/>
        </w:rPr>
      </w:pPr>
    </w:p>
    <w:p w:rsidR="00142A15" w:rsidRPr="00FB2BA8" w:rsidRDefault="00142A15" w:rsidP="00142A15">
      <w:pPr>
        <w:ind w:left="-720"/>
        <w:rPr>
          <w:rFonts w:ascii="Calibri" w:hAnsi="Calibri" w:cs="Arial"/>
          <w:sz w:val="24"/>
          <w:szCs w:val="24"/>
        </w:rPr>
      </w:pPr>
      <w:r w:rsidRPr="00FB2BA8">
        <w:rPr>
          <w:rFonts w:ascii="Calibri" w:hAnsi="Calibri" w:cs="Arial"/>
          <w:sz w:val="24"/>
          <w:szCs w:val="24"/>
        </w:rPr>
        <w:t>(dále jen „Nemocnice“)</w:t>
      </w:r>
    </w:p>
    <w:p w:rsidR="00142A15" w:rsidRPr="00FD7B44" w:rsidRDefault="00142A15" w:rsidP="00142A15">
      <w:pPr>
        <w:ind w:left="-720"/>
        <w:rPr>
          <w:rFonts w:ascii="Calibri" w:hAnsi="Calibri" w:cs="Arial"/>
          <w:sz w:val="24"/>
          <w:szCs w:val="24"/>
        </w:rPr>
      </w:pPr>
    </w:p>
    <w:p w:rsidR="00142A15" w:rsidRPr="00FD7B44" w:rsidRDefault="00142A15" w:rsidP="00142A15">
      <w:pPr>
        <w:ind w:left="-720"/>
        <w:rPr>
          <w:rFonts w:ascii="Calibri" w:eastAsia="Arial Unicode MS" w:hAnsi="Calibri" w:cs="Arial Unicode MS"/>
          <w:sz w:val="24"/>
          <w:szCs w:val="24"/>
        </w:rPr>
      </w:pPr>
      <w:r w:rsidRPr="00FD7B44">
        <w:rPr>
          <w:rFonts w:ascii="Calibri" w:eastAsia="Arial Unicode MS" w:hAnsi="Calibri" w:cs="Arial Unicode MS"/>
          <w:sz w:val="24"/>
          <w:szCs w:val="24"/>
        </w:rPr>
        <w:t>a</w:t>
      </w:r>
    </w:p>
    <w:p w:rsidR="00142A15" w:rsidRPr="00FD7B44" w:rsidRDefault="00142A15" w:rsidP="00142A15">
      <w:pPr>
        <w:rPr>
          <w:rFonts w:ascii="Calibri" w:hAnsi="Calibri" w:cs="Arial"/>
          <w:sz w:val="24"/>
          <w:szCs w:val="24"/>
        </w:rPr>
      </w:pPr>
    </w:p>
    <w:p w:rsidR="00142A15" w:rsidRPr="00FD7B44" w:rsidRDefault="00142A15" w:rsidP="00142A15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b/>
          <w:sz w:val="24"/>
          <w:szCs w:val="24"/>
        </w:rPr>
        <w:t>jméno a příjmení studenta</w:t>
      </w:r>
      <w:r w:rsidRPr="00FD7B44">
        <w:rPr>
          <w:rFonts w:ascii="Calibri" w:hAnsi="Calibri" w:cs="Arial"/>
          <w:sz w:val="24"/>
          <w:szCs w:val="24"/>
        </w:rPr>
        <w:t xml:space="preserve">: </w:t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142A15" w:rsidRPr="00FD7B44" w:rsidRDefault="00142A15" w:rsidP="00142A15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datum narození: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142A15" w:rsidRPr="00FD7B44" w:rsidRDefault="00142A15" w:rsidP="00142A15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bytem: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142A15" w:rsidRPr="00FD7B44" w:rsidRDefault="00142A15" w:rsidP="00142A15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tel./e-mail: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142A15" w:rsidRPr="00FD7B44" w:rsidRDefault="00142A15" w:rsidP="00142A15">
      <w:pPr>
        <w:ind w:left="-720"/>
        <w:rPr>
          <w:rFonts w:ascii="Calibri" w:hAnsi="Calibri" w:cs="Arial"/>
          <w:i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ročníku</w:t>
      </w:r>
      <w:r>
        <w:rPr>
          <w:rFonts w:ascii="Calibri" w:hAnsi="Calibri" w:cs="Arial"/>
          <w:i/>
          <w:sz w:val="24"/>
          <w:szCs w:val="24"/>
        </w:rPr>
        <w:t>, oboru (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142A15" w:rsidRPr="00FD7B44" w:rsidRDefault="00142A15" w:rsidP="00142A15">
      <w:pPr>
        <w:rPr>
          <w:rFonts w:ascii="Calibri" w:hAnsi="Calibri" w:cs="Arial"/>
          <w:sz w:val="24"/>
          <w:szCs w:val="24"/>
        </w:rPr>
      </w:pPr>
    </w:p>
    <w:p w:rsidR="00142A15" w:rsidRPr="00FD7B44" w:rsidRDefault="00142A15" w:rsidP="00142A15">
      <w:pPr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(dále jen „</w:t>
      </w:r>
      <w:r w:rsidRPr="00FD7B44">
        <w:rPr>
          <w:rFonts w:ascii="Calibri" w:hAnsi="Calibri" w:cs="Arial"/>
          <w:b/>
          <w:sz w:val="24"/>
          <w:szCs w:val="24"/>
        </w:rPr>
        <w:t>student</w:t>
      </w:r>
      <w:r w:rsidRPr="00FD7B44">
        <w:rPr>
          <w:rFonts w:ascii="Calibri" w:hAnsi="Calibri" w:cs="Arial"/>
          <w:sz w:val="24"/>
          <w:szCs w:val="24"/>
        </w:rPr>
        <w:t>“)</w:t>
      </w:r>
    </w:p>
    <w:p w:rsidR="00142A15" w:rsidRPr="00FD7B44" w:rsidRDefault="00142A15" w:rsidP="00142A15">
      <w:pPr>
        <w:tabs>
          <w:tab w:val="left" w:pos="540"/>
        </w:tabs>
        <w:rPr>
          <w:rFonts w:ascii="Calibri" w:hAnsi="Calibri" w:cs="Arial"/>
          <w:sz w:val="24"/>
          <w:szCs w:val="24"/>
        </w:rPr>
      </w:pPr>
    </w:p>
    <w:p w:rsidR="00142A15" w:rsidRDefault="00142A15" w:rsidP="00142A15">
      <w:pPr>
        <w:spacing w:before="120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 souladu s ustanovením § 1746 odst. 2 zákona č. 89/2012 Sb., občanského zákoníku, n</w:t>
      </w:r>
      <w:r w:rsidRPr="00FD7B44">
        <w:rPr>
          <w:rFonts w:ascii="Calibri" w:hAnsi="Calibri" w:cs="Arial"/>
          <w:sz w:val="24"/>
          <w:szCs w:val="24"/>
        </w:rPr>
        <w:t>íže uvedené</w:t>
      </w:r>
      <w:r>
        <w:rPr>
          <w:rFonts w:ascii="Calibri" w:hAnsi="Calibri" w:cs="Arial"/>
          <w:sz w:val="24"/>
          <w:szCs w:val="24"/>
        </w:rPr>
        <w:t xml:space="preserve">ho dne, měsíce a roku uzavírají </w:t>
      </w:r>
      <w:r w:rsidRPr="00FD7B44">
        <w:rPr>
          <w:rFonts w:ascii="Calibri" w:hAnsi="Calibri" w:cs="Arial"/>
          <w:sz w:val="24"/>
          <w:szCs w:val="24"/>
        </w:rPr>
        <w:t>tuto smlouvu o zajištění praktické výuky studenta:</w:t>
      </w:r>
    </w:p>
    <w:p w:rsidR="00142A15" w:rsidRPr="00FD7B44" w:rsidRDefault="00142A15" w:rsidP="00142A15">
      <w:pPr>
        <w:spacing w:before="120"/>
        <w:jc w:val="center"/>
        <w:rPr>
          <w:rFonts w:ascii="Calibri" w:hAnsi="Calibri" w:cs="Arial"/>
          <w:sz w:val="24"/>
          <w:szCs w:val="24"/>
        </w:rPr>
      </w:pPr>
    </w:p>
    <w:p w:rsidR="00142A15" w:rsidRDefault="00142A15" w:rsidP="00142A15">
      <w:pPr>
        <w:rPr>
          <w:rFonts w:ascii="Calibri" w:hAnsi="Calibri" w:cs="Arial"/>
        </w:rPr>
      </w:pPr>
    </w:p>
    <w:p w:rsidR="00142A15" w:rsidRPr="00FD7B44" w:rsidRDefault="00142A15" w:rsidP="00142A15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 xml:space="preserve">(A)       Oddělení: 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 </w:t>
      </w:r>
    </w:p>
    <w:p w:rsidR="00142A15" w:rsidRPr="00FD7B44" w:rsidRDefault="00142A15" w:rsidP="00142A15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</w:t>
      </w:r>
      <w:r>
        <w:rPr>
          <w:rFonts w:ascii="Calibri" w:hAnsi="Calibri" w:cs="Arial"/>
          <w:sz w:val="24"/>
          <w:szCs w:val="24"/>
        </w:rPr>
        <w:t xml:space="preserve">B)       </w:t>
      </w:r>
      <w:r w:rsidRPr="00FD7B44">
        <w:rPr>
          <w:rFonts w:ascii="Calibri" w:hAnsi="Calibri" w:cs="Arial"/>
          <w:sz w:val="24"/>
          <w:szCs w:val="24"/>
        </w:rPr>
        <w:t>Pracoviště: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, pavilon „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>“</w:t>
      </w:r>
    </w:p>
    <w:p w:rsidR="00142A15" w:rsidRPr="00FD7B44" w:rsidRDefault="00142A15" w:rsidP="00142A15">
      <w:pPr>
        <w:tabs>
          <w:tab w:val="num" w:pos="540"/>
        </w:tabs>
        <w:ind w:left="-720"/>
        <w:rPr>
          <w:rFonts w:ascii="Calibri" w:hAnsi="Calibri" w:cs="Arial"/>
          <w:sz w:val="24"/>
          <w:szCs w:val="24"/>
        </w:rPr>
      </w:pPr>
      <w:r w:rsidRPr="00FD7B44">
        <w:rPr>
          <w:rFonts w:ascii="Calibri" w:hAnsi="Calibri" w:cs="Arial"/>
          <w:sz w:val="24"/>
          <w:szCs w:val="24"/>
        </w:rPr>
        <w:t>(C)       Školitel:</w:t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sz w:val="24"/>
          <w:szCs w:val="24"/>
        </w:rPr>
        <w:tab/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  <w:r w:rsidRPr="00FD7B44">
        <w:rPr>
          <w:rFonts w:ascii="Calibri" w:hAnsi="Calibri" w:cs="Arial"/>
          <w:i/>
          <w:sz w:val="24"/>
          <w:szCs w:val="24"/>
        </w:rPr>
        <w:t xml:space="preserve">, kontakt  </w:t>
      </w:r>
      <w:r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142A15" w:rsidRPr="00D21909" w:rsidRDefault="00142A15" w:rsidP="00142A15">
      <w:pPr>
        <w:tabs>
          <w:tab w:val="left" w:pos="540"/>
        </w:tabs>
        <w:ind w:left="-720"/>
        <w:rPr>
          <w:rFonts w:ascii="Calibri" w:hAnsi="Calibri" w:cs="Arial"/>
          <w:i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(D)       Období:</w:t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sz w:val="24"/>
          <w:szCs w:val="24"/>
        </w:rPr>
        <w:tab/>
      </w:r>
      <w:r w:rsidRPr="00D21909">
        <w:rPr>
          <w:rFonts w:ascii="Calibri" w:hAnsi="Calibri" w:cs="Arial"/>
          <w:i/>
          <w:sz w:val="24"/>
          <w:szCs w:val="24"/>
          <w:highlight w:val="lightGray"/>
        </w:rPr>
        <w:t>(doplnit od – do)</w:t>
      </w:r>
    </w:p>
    <w:p w:rsidR="00142A15" w:rsidRPr="00D21909" w:rsidRDefault="00142A15" w:rsidP="00142A15">
      <w:pPr>
        <w:tabs>
          <w:tab w:val="left" w:pos="0"/>
        </w:tabs>
        <w:ind w:left="-720"/>
        <w:rPr>
          <w:rFonts w:ascii="Calibri" w:hAnsi="Calibri" w:cs="Arial"/>
          <w:sz w:val="24"/>
          <w:szCs w:val="24"/>
        </w:rPr>
      </w:pPr>
      <w:r w:rsidRPr="00D21909">
        <w:rPr>
          <w:rFonts w:ascii="Calibri" w:hAnsi="Calibri" w:cs="Arial"/>
          <w:sz w:val="24"/>
          <w:szCs w:val="24"/>
        </w:rPr>
        <w:t>(E)</w:t>
      </w:r>
      <w:r w:rsidRPr="00D21909">
        <w:rPr>
          <w:rFonts w:ascii="Calibri" w:hAnsi="Calibri" w:cs="Arial"/>
          <w:sz w:val="24"/>
          <w:szCs w:val="24"/>
        </w:rPr>
        <w:tab/>
        <w:t>Počet hodin praxe:</w:t>
      </w:r>
      <w:r w:rsidRPr="00D21909">
        <w:rPr>
          <w:rFonts w:ascii="Calibri" w:hAnsi="Calibri" w:cs="Arial"/>
          <w:sz w:val="24"/>
          <w:szCs w:val="24"/>
        </w:rPr>
        <w:tab/>
      </w:r>
      <w:r w:rsidR="002F052F" w:rsidRPr="00FD7B44">
        <w:rPr>
          <w:rFonts w:ascii="Calibri" w:hAnsi="Calibri" w:cs="Arial"/>
          <w:i/>
          <w:sz w:val="24"/>
          <w:szCs w:val="24"/>
          <w:highlight w:val="lightGray"/>
        </w:rPr>
        <w:t>(doplnit)</w:t>
      </w:r>
    </w:p>
    <w:p w:rsidR="00142A15" w:rsidRPr="0031549A" w:rsidRDefault="00142A15" w:rsidP="00142A15">
      <w:pPr>
        <w:rPr>
          <w:rFonts w:ascii="Calibri" w:hAnsi="Calibri"/>
          <w:sz w:val="24"/>
        </w:rPr>
      </w:pPr>
    </w:p>
    <w:p w:rsidR="00142A15" w:rsidRPr="0031549A" w:rsidRDefault="00142A15" w:rsidP="00142A15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  <w:r w:rsidRPr="0031549A">
        <w:rPr>
          <w:rFonts w:ascii="Calibri" w:hAnsi="Calibri" w:cs="Arial"/>
          <w:i/>
          <w:iCs/>
        </w:rPr>
        <w:t xml:space="preserve"> </w:t>
      </w:r>
    </w:p>
    <w:p w:rsidR="00142A15" w:rsidRPr="0031549A" w:rsidRDefault="00142A15" w:rsidP="00142A15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Předmět smlouvy</w:t>
      </w:r>
    </w:p>
    <w:p w:rsidR="00142A15" w:rsidRPr="0031549A" w:rsidRDefault="00142A15" w:rsidP="00142A15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Nemocnice umožní ve svém zařízení praxi studenta </w:t>
      </w:r>
      <w:r>
        <w:rPr>
          <w:rFonts w:ascii="Calibri" w:hAnsi="Calibri" w:cs="Arial"/>
          <w:sz w:val="24"/>
        </w:rPr>
        <w:t xml:space="preserve">v rozsahu stanovené týdenní pracovní doby </w:t>
      </w:r>
      <w:r w:rsidRPr="0031549A">
        <w:rPr>
          <w:rFonts w:ascii="Calibri" w:hAnsi="Calibri" w:cs="Arial"/>
          <w:sz w:val="24"/>
        </w:rPr>
        <w:t xml:space="preserve">v definovaném Období (D), </w:t>
      </w:r>
      <w:r w:rsidRPr="00D21909">
        <w:rPr>
          <w:rFonts w:ascii="Calibri" w:hAnsi="Calibri" w:cs="Arial"/>
          <w:sz w:val="24"/>
        </w:rPr>
        <w:t>v počtu hodin (E), a to na</w:t>
      </w:r>
      <w:r w:rsidRPr="0031549A">
        <w:rPr>
          <w:rFonts w:ascii="Calibri" w:hAnsi="Calibri" w:cs="Arial"/>
          <w:sz w:val="24"/>
        </w:rPr>
        <w:t xml:space="preserve"> určeném oddělení (A) a Pracovišti (B), pod odborným vedením Školitele (C).</w:t>
      </w:r>
    </w:p>
    <w:p w:rsidR="00142A15" w:rsidRPr="0031549A" w:rsidRDefault="00142A15" w:rsidP="00142A15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v souvislosti s absolvováním odborné praxe neposkytuje studentovi žádnou finanční odměnu, náhradu osobních nákladů, věcných nákladů, jízdného či stravného.</w:t>
      </w:r>
    </w:p>
    <w:p w:rsidR="00142A15" w:rsidRPr="0031549A" w:rsidRDefault="00142A15" w:rsidP="00142A15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lastRenderedPageBreak/>
        <w:t>Student bude na praxi docházet podle předem daného rozpisu služeb na Oddělení (A). Vzhledem ke své plnoletosti smí student pracovat na třísměnný provoz.</w:t>
      </w:r>
    </w:p>
    <w:p w:rsidR="00142A15" w:rsidRPr="0031549A" w:rsidRDefault="00142A15" w:rsidP="00142A15">
      <w:pPr>
        <w:numPr>
          <w:ilvl w:val="1"/>
          <w:numId w:val="1"/>
        </w:numPr>
        <w:tabs>
          <w:tab w:val="clear" w:pos="576"/>
          <w:tab w:val="num" w:pos="142"/>
        </w:tabs>
        <w:spacing w:before="120"/>
        <w:ind w:left="142" w:hanging="851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podpisem této smlouvy souhlasí s užitím jeho osobních dat a zejména portrétu, které budou využity nemocnicí zejména v rámci kontrolních a bezpečnostních opatření</w:t>
      </w:r>
      <w:r>
        <w:rPr>
          <w:rFonts w:ascii="Calibri" w:hAnsi="Calibri" w:cs="Arial"/>
          <w:sz w:val="24"/>
        </w:rPr>
        <w:t xml:space="preserve"> a dále v rámci evidenčních administrativních úkonů</w:t>
      </w:r>
      <w:r w:rsidRPr="0031549A">
        <w:rPr>
          <w:rFonts w:ascii="Calibri" w:hAnsi="Calibri" w:cs="Arial"/>
          <w:sz w:val="24"/>
        </w:rPr>
        <w:t>.</w:t>
      </w:r>
    </w:p>
    <w:p w:rsidR="00142A15" w:rsidRPr="0031549A" w:rsidRDefault="00142A15" w:rsidP="00142A15">
      <w:pPr>
        <w:spacing w:before="120"/>
        <w:rPr>
          <w:rFonts w:ascii="Calibri" w:hAnsi="Calibri" w:cs="Arial"/>
          <w:sz w:val="24"/>
          <w:highlight w:val="yellow"/>
        </w:rPr>
      </w:pPr>
    </w:p>
    <w:p w:rsidR="00142A15" w:rsidRPr="0031549A" w:rsidRDefault="00142A15" w:rsidP="00142A15">
      <w:pPr>
        <w:pStyle w:val="Nadpis4"/>
        <w:numPr>
          <w:ilvl w:val="0"/>
          <w:numId w:val="1"/>
        </w:numPr>
        <w:ind w:left="279" w:hanging="279"/>
        <w:rPr>
          <w:rFonts w:ascii="Calibri" w:hAnsi="Calibri" w:cs="Arial"/>
          <w:i/>
          <w:iCs/>
        </w:rPr>
      </w:pPr>
    </w:p>
    <w:p w:rsidR="00142A15" w:rsidRPr="0031549A" w:rsidRDefault="00142A15" w:rsidP="00142A15">
      <w:pPr>
        <w:pStyle w:val="Nadpis4"/>
        <w:rPr>
          <w:rFonts w:ascii="Calibri" w:hAnsi="Calibri" w:cs="Arial"/>
          <w:b/>
          <w:iCs/>
        </w:rPr>
      </w:pPr>
      <w:r w:rsidRPr="0031549A">
        <w:rPr>
          <w:rFonts w:ascii="Calibri" w:hAnsi="Calibri"/>
        </w:rPr>
        <w:t>Práva a povinnosti smluvních stran</w:t>
      </w:r>
    </w:p>
    <w:p w:rsidR="00142A15" w:rsidRPr="0031549A" w:rsidRDefault="00142A15" w:rsidP="00142A15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Nemocnice umožní studentovi vstup na všechna pracoviště, ve kterých bude praxi vykonávat. Po dobu praxe umožní nemocnice studentovi získa</w:t>
      </w:r>
      <w:r>
        <w:rPr>
          <w:rFonts w:ascii="Calibri" w:hAnsi="Calibri" w:cs="Arial"/>
          <w:sz w:val="24"/>
        </w:rPr>
        <w:t xml:space="preserve">t informace o náplni práce výše uvedeného </w:t>
      </w:r>
      <w:r w:rsidRPr="0031549A">
        <w:rPr>
          <w:rFonts w:ascii="Calibri" w:hAnsi="Calibri" w:cs="Arial"/>
          <w:sz w:val="24"/>
        </w:rPr>
        <w:t>pracoviš</w:t>
      </w:r>
      <w:r>
        <w:rPr>
          <w:rFonts w:ascii="Calibri" w:hAnsi="Calibri" w:cs="Arial"/>
          <w:sz w:val="24"/>
        </w:rPr>
        <w:t xml:space="preserve">tě, </w:t>
      </w:r>
      <w:r w:rsidRPr="0031549A">
        <w:rPr>
          <w:rFonts w:ascii="Calibri" w:hAnsi="Calibri" w:cs="Arial"/>
          <w:sz w:val="24"/>
        </w:rPr>
        <w:t xml:space="preserve">o organizaci jeho činnosti, o dokumentaci. </w:t>
      </w:r>
    </w:p>
    <w:p w:rsidR="00142A15" w:rsidRPr="005039BB" w:rsidRDefault="00142A15" w:rsidP="00142A15">
      <w:pPr>
        <w:numPr>
          <w:ilvl w:val="1"/>
          <w:numId w:val="3"/>
        </w:numPr>
        <w:tabs>
          <w:tab w:val="clear" w:pos="576"/>
          <w:tab w:val="num" w:pos="0"/>
          <w:tab w:val="num" w:pos="434"/>
        </w:tabs>
        <w:ind w:left="0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31549A">
        <w:rPr>
          <w:rFonts w:ascii="Calibri" w:hAnsi="Calibri" w:cs="Arial"/>
          <w:sz w:val="24"/>
        </w:rPr>
        <w:t xml:space="preserve">Student se zavazuje zachovávat </w:t>
      </w:r>
      <w:r w:rsidRPr="005039BB">
        <w:rPr>
          <w:rFonts w:ascii="Calibri" w:hAnsi="Calibri" w:cs="Arial"/>
          <w:sz w:val="24"/>
        </w:rPr>
        <w:t>mlčenlivost o důvěrných informacích, které se v souvislosti s plněním této smlouvy dozvěděl a dále je povinen ve smyslu zákona č. 372/2011 Sb., o zdravotních službách, ve znění pozdějších předpisů, zachovávat mlčenlivost o všech skutečnostech, o kterých se dozvěděl při výkonu praxe, zejména o údajích ze zdravotnické dokumentace pacientů, a to i po ukončení praxe.</w:t>
      </w:r>
      <w:r w:rsidRPr="005039BB">
        <w:rPr>
          <w:rFonts w:ascii="Calibri" w:hAnsi="Calibri" w:cs="Calibri"/>
          <w:sz w:val="24"/>
          <w:szCs w:val="24"/>
        </w:rPr>
        <w:t xml:space="preserve"> Student podpisem této smlouvy potvrzuje, že b</w:t>
      </w:r>
      <w:r w:rsidRPr="005039BB">
        <w:rPr>
          <w:rFonts w:ascii="Calibri" w:hAnsi="Calibri"/>
          <w:sz w:val="24"/>
          <w:szCs w:val="24"/>
        </w:rPr>
        <w:t>yl poučen v souladu se zněním ustanovení § 15 zákona č. 101/2000Sb., o ochraně osobních údajů, v platném znění, o povinnosti zachovávat mlčenlivost:</w:t>
      </w:r>
    </w:p>
    <w:p w:rsidR="00142A15" w:rsidRPr="005039BB" w:rsidRDefault="00142A15" w:rsidP="00142A15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osobních údajích, se kterými přijde do styku při výkonu činnosti vyplývající z výkonu praxe;</w:t>
      </w:r>
    </w:p>
    <w:p w:rsidR="00142A15" w:rsidRPr="005039BB" w:rsidRDefault="00142A15" w:rsidP="00142A15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bezpečnostních opatřeních, k ochraně zpracovávaných osobních údajů, jejichž zveřejnění by ohrozilo zabezpečení osobních údajů;</w:t>
      </w:r>
    </w:p>
    <w:p w:rsidR="00142A15" w:rsidRPr="005039BB" w:rsidRDefault="00142A15" w:rsidP="00142A15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i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povinnost mlčenlivosti trvá i po skončení výkonu praxe</w:t>
      </w:r>
      <w:r w:rsidRPr="005039BB">
        <w:rPr>
          <w:rFonts w:ascii="Calibri" w:hAnsi="Calibri"/>
          <w:b w:val="0"/>
          <w:sz w:val="24"/>
          <w:szCs w:val="24"/>
          <w:lang w:val="pl-PL"/>
        </w:rPr>
        <w:t xml:space="preserve">; </w:t>
      </w:r>
    </w:p>
    <w:p w:rsidR="00142A15" w:rsidRPr="005039BB" w:rsidRDefault="00142A15" w:rsidP="00142A15">
      <w:pPr>
        <w:pStyle w:val="Nadpis8"/>
        <w:keepNext w:val="0"/>
        <w:numPr>
          <w:ilvl w:val="0"/>
          <w:numId w:val="4"/>
        </w:numPr>
        <w:ind w:left="1208" w:hanging="357"/>
        <w:contextualSpacing/>
        <w:jc w:val="both"/>
        <w:rPr>
          <w:rFonts w:ascii="Calibri" w:hAnsi="Calibri"/>
          <w:b w:val="0"/>
          <w:sz w:val="24"/>
          <w:szCs w:val="24"/>
        </w:rPr>
      </w:pPr>
      <w:r w:rsidRPr="005039BB">
        <w:rPr>
          <w:rFonts w:ascii="Calibri" w:hAnsi="Calibri"/>
          <w:b w:val="0"/>
          <w:sz w:val="24"/>
          <w:szCs w:val="24"/>
        </w:rPr>
        <w:t>o tom, že porušením povinnosti zachovávat mlčenlivost o osobních údajích se může dopustit přestupku podle zákona č. 101/2000 Sb., o ochraně osobních údajů, nebo trestného činu podle zákona č. 40/2009 Sb., trestního zákoníku.</w:t>
      </w:r>
    </w:p>
    <w:p w:rsidR="00142A15" w:rsidRPr="0031549A" w:rsidRDefault="00142A15" w:rsidP="00142A15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/>
          <w:sz w:val="24"/>
        </w:rPr>
        <w:t>Student odpovídá nemocnici za škodu při výkonu praxe nebo v přímé souvislosti s ní v souladu s ustanovením § 391 odst. 1 zákona č. 262/2006 Sb., zákoník</w:t>
      </w:r>
      <w:r>
        <w:rPr>
          <w:rFonts w:ascii="Calibri" w:hAnsi="Calibri"/>
          <w:sz w:val="24"/>
        </w:rPr>
        <w:t>u</w:t>
      </w:r>
      <w:r w:rsidRPr="0031549A">
        <w:rPr>
          <w:rFonts w:ascii="Calibri" w:hAnsi="Calibri"/>
          <w:sz w:val="24"/>
        </w:rPr>
        <w:t xml:space="preserve"> práce. </w:t>
      </w:r>
    </w:p>
    <w:p w:rsidR="00142A15" w:rsidRPr="001555FA" w:rsidRDefault="00142A15" w:rsidP="00142A15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Před zahájením praktické výuky seznámí nemocnice studenta o povinné mlčenlivosti zdravotnických pracovníků v rozsahu stanoveném zákonem č. č. </w:t>
      </w:r>
      <w:r>
        <w:rPr>
          <w:rFonts w:ascii="Calibri" w:hAnsi="Calibri" w:cs="Arial"/>
          <w:sz w:val="24"/>
        </w:rPr>
        <w:t>372/2011 Sb</w:t>
      </w:r>
      <w:r w:rsidRPr="0031549A">
        <w:rPr>
          <w:rFonts w:ascii="Calibri" w:hAnsi="Calibri" w:cs="Arial"/>
          <w:sz w:val="24"/>
        </w:rPr>
        <w:t xml:space="preserve">., s předpisy o bezpečnosti a ochraně zdraví při práci s předpisy o požární ochraně, s hygienickými a protiepidemickými předpisy a s vnitřními předpisy nutnými k výkonu praktické výuky </w:t>
      </w:r>
      <w:r w:rsidRPr="001555FA">
        <w:rPr>
          <w:rFonts w:ascii="Calibri" w:hAnsi="Calibri" w:cs="Arial"/>
          <w:sz w:val="24"/>
        </w:rPr>
        <w:t xml:space="preserve">v nemocnici (o tomto bude proveden písemný zápis). </w:t>
      </w:r>
    </w:p>
    <w:p w:rsidR="00142A15" w:rsidRPr="001555FA" w:rsidRDefault="00142A15" w:rsidP="00142A15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Student je povinen řídit se během praxe pokyny školitele a dodržovat právní předpisy v oblasti bezpečnosti o ochrany zdraví při práci, v oblasti požární ochrany, hygienické a protiepidemické právní předpisy a vnitřní předpisy platné v rámci nemocnice, s nimiž byl před zahájením praxe seznámen.</w:t>
      </w:r>
    </w:p>
    <w:p w:rsidR="00142A15" w:rsidRDefault="00142A15" w:rsidP="00142A15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poskytnout studentovi potřebné osobní ochranné pomůcky, vyjma pracovního oděvu a obuvi, které si student zajistí na vlastní náklady</w:t>
      </w:r>
      <w:r>
        <w:rPr>
          <w:rFonts w:ascii="Calibri" w:hAnsi="Calibri" w:cs="Arial"/>
          <w:sz w:val="24"/>
        </w:rPr>
        <w:t>.</w:t>
      </w:r>
    </w:p>
    <w:p w:rsidR="00142A15" w:rsidRPr="002F1007" w:rsidRDefault="00142A15" w:rsidP="00142A15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2F1007">
        <w:rPr>
          <w:rFonts w:ascii="Calibri" w:hAnsi="Calibri" w:cs="Arial"/>
          <w:sz w:val="24"/>
        </w:rPr>
        <w:t>Nemocnice se zavazuje umožnit studentovi při výkonu praxe odkládání osobních věcí na místech k tomu určených.</w:t>
      </w:r>
    </w:p>
    <w:p w:rsidR="00142A15" w:rsidRPr="0031549A" w:rsidRDefault="00142A15" w:rsidP="00142A15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Při zahájení praxe předloží student nemocnici:</w:t>
      </w:r>
    </w:p>
    <w:p w:rsidR="00142A15" w:rsidRPr="0031549A" w:rsidRDefault="00142A15" w:rsidP="00142A15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studijní průkaz (ISIC kartu, průkaz studenta),</w:t>
      </w:r>
    </w:p>
    <w:p w:rsidR="00142A15" w:rsidRPr="001555FA" w:rsidRDefault="00142A15" w:rsidP="00142A15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>doklad o platném očkování proti infekční hepatitidě typu B.</w:t>
      </w:r>
    </w:p>
    <w:p w:rsidR="00142A15" w:rsidRPr="001555FA" w:rsidRDefault="00142A15" w:rsidP="00142A15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lastRenderedPageBreak/>
        <w:t>Nemocnice je oprávněna studenta vyřadit z praxe:</w:t>
      </w:r>
    </w:p>
    <w:p w:rsidR="00142A15" w:rsidRPr="0031549A" w:rsidRDefault="00142A15" w:rsidP="00142A15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nepředloží-li student dokl</w:t>
      </w:r>
      <w:r>
        <w:rPr>
          <w:rFonts w:ascii="Calibri" w:hAnsi="Calibri" w:cs="Arial"/>
          <w:sz w:val="24"/>
        </w:rPr>
        <w:t>ady uvedené v odst. 2.7</w:t>
      </w:r>
      <w:r w:rsidRPr="0031549A">
        <w:rPr>
          <w:rFonts w:ascii="Calibri" w:hAnsi="Calibri" w:cs="Arial"/>
          <w:sz w:val="24"/>
        </w:rPr>
        <w:t>. tohoto článku,</w:t>
      </w:r>
    </w:p>
    <w:p w:rsidR="00142A15" w:rsidRPr="0031549A" w:rsidRDefault="00142A15" w:rsidP="00142A15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nebude-li student vybaven pracovním oděvem a obuví,</w:t>
      </w:r>
    </w:p>
    <w:p w:rsidR="00142A15" w:rsidRPr="0031549A" w:rsidRDefault="00142A15" w:rsidP="00142A1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v případě porušení povinnosti mlčenlivosti, závažného nebo opakovaného porušení předpisů či pokynů školitele studentem,</w:t>
      </w:r>
    </w:p>
    <w:p w:rsidR="00142A15" w:rsidRPr="0031549A" w:rsidRDefault="00142A15" w:rsidP="00142A1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dopustí-li se student závažného neetického jednání ve vztahu k pacientům,</w:t>
      </w:r>
      <w:r w:rsidRPr="00F05AD3">
        <w:rPr>
          <w:rFonts w:ascii="Calibri" w:hAnsi="Calibri" w:cs="Calibri"/>
          <w:sz w:val="24"/>
          <w:szCs w:val="24"/>
        </w:rPr>
        <w:t xml:space="preserve"> </w:t>
      </w:r>
      <w:r w:rsidRPr="00127F7F">
        <w:rPr>
          <w:rFonts w:ascii="Calibri" w:hAnsi="Calibri" w:cs="Calibri"/>
          <w:sz w:val="24"/>
          <w:szCs w:val="24"/>
        </w:rPr>
        <w:t>v případě slovního nebo fyzického napadení pacienta, zaměstnance nemocnice nebo třetí osoby v prostorách nemocnice,</w:t>
      </w:r>
    </w:p>
    <w:p w:rsidR="00142A15" w:rsidRPr="001555FA" w:rsidRDefault="00142A15" w:rsidP="00142A15">
      <w:pPr>
        <w:numPr>
          <w:ilvl w:val="0"/>
          <w:numId w:val="2"/>
        </w:numPr>
        <w:tabs>
          <w:tab w:val="num" w:pos="709"/>
        </w:tabs>
        <w:ind w:left="709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poruší-li student závažným způsobem pokyny zaměstnance nemocnice nebo </w:t>
      </w:r>
      <w:r w:rsidRPr="001555FA">
        <w:rPr>
          <w:rFonts w:ascii="Calibri" w:hAnsi="Calibri" w:cs="Arial"/>
          <w:sz w:val="24"/>
        </w:rPr>
        <w:t>v případě neomluvené absence,</w:t>
      </w:r>
    </w:p>
    <w:p w:rsidR="00142A15" w:rsidRPr="001555FA" w:rsidRDefault="00142A15" w:rsidP="00142A15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student k výkonu praxe nastoupí pod vlivem alkoholu nebo jiných návykových látek, nebo alkohol či jiné návykové látky bude vnášet </w:t>
      </w:r>
      <w:r>
        <w:rPr>
          <w:rFonts w:ascii="Calibri" w:hAnsi="Calibri" w:cs="Calibri"/>
          <w:sz w:val="24"/>
          <w:szCs w:val="24"/>
        </w:rPr>
        <w:t>do Nemocnice</w:t>
      </w:r>
      <w:r w:rsidRPr="001555FA">
        <w:rPr>
          <w:rFonts w:ascii="Calibri" w:hAnsi="Calibri" w:cs="Calibri"/>
          <w:sz w:val="24"/>
          <w:szCs w:val="24"/>
        </w:rPr>
        <w:t>,</w:t>
      </w:r>
    </w:p>
    <w:p w:rsidR="00142A15" w:rsidRPr="001555FA" w:rsidRDefault="00142A15" w:rsidP="00142A15">
      <w:pPr>
        <w:numPr>
          <w:ilvl w:val="0"/>
          <w:numId w:val="2"/>
        </w:numPr>
        <w:ind w:left="709" w:hanging="709"/>
        <w:contextualSpacing/>
        <w:jc w:val="both"/>
        <w:rPr>
          <w:rFonts w:ascii="Calibri" w:hAnsi="Calibri" w:cs="Calibri"/>
          <w:sz w:val="24"/>
          <w:szCs w:val="24"/>
        </w:rPr>
      </w:pPr>
      <w:r w:rsidRPr="001555FA">
        <w:rPr>
          <w:rFonts w:ascii="Calibri" w:hAnsi="Calibri" w:cs="Calibri"/>
          <w:sz w:val="24"/>
          <w:szCs w:val="24"/>
        </w:rPr>
        <w:t xml:space="preserve">v případě, že se student odmítne podrobit prohlídce, </w:t>
      </w:r>
      <w:r>
        <w:rPr>
          <w:rFonts w:ascii="Calibri" w:hAnsi="Calibri" w:cs="Calibri"/>
          <w:sz w:val="24"/>
          <w:szCs w:val="24"/>
        </w:rPr>
        <w:t>zda z pracoviště nevynáší věci N</w:t>
      </w:r>
      <w:r w:rsidRPr="001555FA">
        <w:rPr>
          <w:rFonts w:ascii="Calibri" w:hAnsi="Calibri" w:cs="Calibri"/>
          <w:sz w:val="24"/>
          <w:szCs w:val="24"/>
        </w:rPr>
        <w:t xml:space="preserve">emocnice nebo v případě, že se odmítne podrobit vyšetření krve za účelem zjištění, zda se nenachází pod vlivem alkoholu nebo jiné návykové látky. </w:t>
      </w:r>
    </w:p>
    <w:p w:rsidR="00142A15" w:rsidRPr="001555FA" w:rsidRDefault="00142A15" w:rsidP="00142A15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1555FA">
        <w:rPr>
          <w:rFonts w:ascii="Calibri" w:hAnsi="Calibri" w:cs="Arial"/>
          <w:sz w:val="24"/>
        </w:rPr>
        <w:t xml:space="preserve">Nemocnice umožní studentovi stravování formou obědu ve své závodní jídelně. </w:t>
      </w:r>
      <w:r w:rsidRPr="001555FA">
        <w:rPr>
          <w:rFonts w:ascii="Calibri" w:hAnsi="Calibri" w:cs="Calibri"/>
          <w:sz w:val="24"/>
          <w:szCs w:val="24"/>
        </w:rPr>
        <w:t>Nemocnice se zavazuje umožnit studentovi při výkonu praxe převlékání a ukládání soukromých oděvů a odkládání osobních věcí na místech k tomu určených a zajistit vhodné prostory pro trávení přestávky.</w:t>
      </w:r>
    </w:p>
    <w:p w:rsidR="00142A15" w:rsidRPr="0031549A" w:rsidRDefault="00142A15" w:rsidP="00142A15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 xml:space="preserve">Nebude-li student moci ze zdravotních či jiných omluvitelných důvodů absolvovat praxi v termínu dohodnutém v článku I. odst. 1.1. této smlouvy, nemocnice umožní studentovi praxi </w:t>
      </w:r>
      <w:r>
        <w:rPr>
          <w:rFonts w:ascii="Calibri" w:hAnsi="Calibri" w:cs="Arial"/>
          <w:sz w:val="24"/>
        </w:rPr>
        <w:t xml:space="preserve">v počtu hodin (E) </w:t>
      </w:r>
      <w:r w:rsidRPr="0031549A">
        <w:rPr>
          <w:rFonts w:ascii="Calibri" w:hAnsi="Calibri" w:cs="Arial"/>
          <w:sz w:val="24"/>
        </w:rPr>
        <w:t>dokončit po odpadnutí překážky. Student je povinen nahlásit svou neúčast předem nebo, v případě nepředvídatelných okolností, bez zbytečného odkladu školiteli.</w:t>
      </w:r>
    </w:p>
    <w:p w:rsidR="00142A15" w:rsidRDefault="00142A15" w:rsidP="00142A15">
      <w:pPr>
        <w:numPr>
          <w:ilvl w:val="1"/>
          <w:numId w:val="1"/>
        </w:numPr>
        <w:tabs>
          <w:tab w:val="clear" w:pos="576"/>
          <w:tab w:val="num" w:pos="0"/>
        </w:tabs>
        <w:spacing w:before="120"/>
        <w:ind w:left="0" w:hanging="709"/>
        <w:jc w:val="both"/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Student byl poučen, aby neměl při výkonu praxe v nemocnici při sobě větší peněžní hotovost nebo jiné cenné předměty.</w:t>
      </w:r>
    </w:p>
    <w:p w:rsidR="00142A15" w:rsidRPr="0031549A" w:rsidRDefault="00142A15" w:rsidP="00142A15">
      <w:pPr>
        <w:spacing w:before="120"/>
        <w:jc w:val="both"/>
        <w:rPr>
          <w:rFonts w:ascii="Calibri" w:hAnsi="Calibri" w:cs="Arial"/>
          <w:sz w:val="24"/>
        </w:rPr>
      </w:pPr>
    </w:p>
    <w:p w:rsidR="00142A15" w:rsidRPr="0031549A" w:rsidRDefault="00142A15" w:rsidP="00142A15">
      <w:pPr>
        <w:spacing w:before="120"/>
        <w:rPr>
          <w:rFonts w:ascii="Calibri" w:hAnsi="Calibri" w:cs="Arial"/>
          <w:sz w:val="24"/>
        </w:rPr>
      </w:pP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proofErr w:type="spellStart"/>
      <w:r w:rsidRPr="0031549A">
        <w:rPr>
          <w:rFonts w:ascii="Calibri" w:hAnsi="Calibri" w:cs="Arial"/>
          <w:sz w:val="24"/>
        </w:rPr>
        <w:t>V</w:t>
      </w:r>
      <w:r>
        <w:rPr>
          <w:rFonts w:ascii="Calibri" w:hAnsi="Calibri" w:cs="Arial"/>
          <w:sz w:val="24"/>
        </w:rPr>
        <w:t>____________</w:t>
      </w:r>
      <w:r w:rsidRPr="0031549A">
        <w:rPr>
          <w:rFonts w:ascii="Calibri" w:hAnsi="Calibri" w:cs="Arial"/>
          <w:sz w:val="24"/>
        </w:rPr>
        <w:t>dne</w:t>
      </w:r>
      <w:proofErr w:type="spellEnd"/>
      <w:r>
        <w:rPr>
          <w:rFonts w:ascii="Calibri" w:hAnsi="Calibri" w:cs="Arial"/>
          <w:sz w:val="24"/>
        </w:rPr>
        <w:t>_________</w:t>
      </w:r>
    </w:p>
    <w:p w:rsidR="00142A15" w:rsidRDefault="00142A15" w:rsidP="00142A15">
      <w:pPr>
        <w:spacing w:before="120"/>
        <w:rPr>
          <w:rFonts w:ascii="Calibri" w:hAnsi="Calibri" w:cs="Arial"/>
          <w:sz w:val="24"/>
        </w:rPr>
      </w:pPr>
    </w:p>
    <w:p w:rsidR="00142A15" w:rsidRPr="0031549A" w:rsidRDefault="00142A15" w:rsidP="00142A15">
      <w:pPr>
        <w:spacing w:before="120"/>
        <w:rPr>
          <w:rFonts w:ascii="Calibri" w:hAnsi="Calibri" w:cs="Arial"/>
          <w:sz w:val="24"/>
        </w:rPr>
      </w:pPr>
    </w:p>
    <w:p w:rsidR="00142A15" w:rsidRPr="0031549A" w:rsidRDefault="00142A15" w:rsidP="00142A15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______________________</w:t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>____</w:t>
      </w:r>
      <w:r>
        <w:rPr>
          <w:rFonts w:ascii="Calibri" w:hAnsi="Calibri" w:cs="Arial"/>
          <w:sz w:val="24"/>
        </w:rPr>
        <w:t>_____________________</w:t>
      </w:r>
    </w:p>
    <w:p w:rsidR="00142A15" w:rsidRPr="0031549A" w:rsidRDefault="00142A15" w:rsidP="00142A15">
      <w:pPr>
        <w:rPr>
          <w:rFonts w:ascii="Calibri" w:hAnsi="Calibri" w:cs="Arial"/>
          <w:sz w:val="24"/>
        </w:rPr>
      </w:pPr>
      <w:r w:rsidRPr="0031549A">
        <w:rPr>
          <w:rFonts w:ascii="Calibri" w:hAnsi="Calibri" w:cs="Arial"/>
          <w:sz w:val="24"/>
        </w:rPr>
        <w:t>Za nemocnici</w:t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</w:r>
      <w:r w:rsidRPr="0031549A">
        <w:rPr>
          <w:rFonts w:ascii="Calibri" w:hAnsi="Calibri" w:cs="Arial"/>
          <w:sz w:val="24"/>
        </w:rPr>
        <w:tab/>
        <w:t>Student</w:t>
      </w:r>
    </w:p>
    <w:p w:rsidR="003617C4" w:rsidRDefault="003617C4"/>
    <w:sectPr w:rsidR="003617C4" w:rsidSect="00D55602">
      <w:pgSz w:w="11906" w:h="16838"/>
      <w:pgMar w:top="1276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0CD"/>
    <w:multiLevelType w:val="hybridMultilevel"/>
    <w:tmpl w:val="795891CE"/>
    <w:lvl w:ilvl="0" w:tplc="0A84D536">
      <w:start w:val="3"/>
      <w:numFmt w:val="bullet"/>
      <w:lvlText w:val="-"/>
      <w:lvlJc w:val="left"/>
      <w:pPr>
        <w:ind w:left="2091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">
    <w:nsid w:val="608B032C"/>
    <w:multiLevelType w:val="hybridMultilevel"/>
    <w:tmpl w:val="0F4C513A"/>
    <w:lvl w:ilvl="0" w:tplc="0A84D536">
      <w:start w:val="3"/>
      <w:numFmt w:val="bullet"/>
      <w:lvlText w:val="-"/>
      <w:lvlJc w:val="left"/>
      <w:pPr>
        <w:ind w:left="2138" w:hanging="360"/>
      </w:pPr>
      <w:rPr>
        <w:rFonts w:ascii="Century Gothic" w:eastAsia="Times New Roman" w:hAnsi="Century Gothic" w:cs="Arial" w:hint="default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78C27607"/>
    <w:multiLevelType w:val="multilevel"/>
    <w:tmpl w:val="5C521734"/>
    <w:lvl w:ilvl="0">
      <w:start w:val="1"/>
      <w:numFmt w:val="upperRoman"/>
      <w:suff w:val="space"/>
      <w:lvlText w:val="Článek %1."/>
      <w:lvlJc w:val="left"/>
      <w:pPr>
        <w:ind w:left="1531" w:firstLine="170"/>
      </w:pPr>
      <w:rPr>
        <w:rFonts w:ascii="Century Gothic" w:hAnsi="Century Gothic" w:cs="Century Gothic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Century Gothic" w:hAnsi="Century Gothic" w:cs="Century Gothic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15"/>
    <w:rsid w:val="00142A15"/>
    <w:rsid w:val="002F052F"/>
    <w:rsid w:val="003617C4"/>
    <w:rsid w:val="00670611"/>
    <w:rsid w:val="00D5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2A15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142A15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142A15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2A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42A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42A15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42A15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142A15"/>
    <w:pPr>
      <w:keepNext/>
      <w:jc w:val="center"/>
      <w:outlineLvl w:val="3"/>
    </w:pPr>
    <w:rPr>
      <w:sz w:val="24"/>
    </w:rPr>
  </w:style>
  <w:style w:type="paragraph" w:styleId="Nadpis8">
    <w:name w:val="heading 8"/>
    <w:basedOn w:val="Normln"/>
    <w:next w:val="Normln"/>
    <w:link w:val="Nadpis8Char"/>
    <w:qFormat/>
    <w:rsid w:val="00142A15"/>
    <w:pPr>
      <w:keepNext/>
      <w:jc w:val="center"/>
      <w:outlineLvl w:val="7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42A1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42A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42A15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5F12E21F.dotm</Template>
  <TotalTime>0</TotalTime>
  <Pages>3</Pages>
  <Words>915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Alena Cholinská</dc:creator>
  <cp:lastModifiedBy>Ing. Alena Cholinská</cp:lastModifiedBy>
  <cp:revision>4</cp:revision>
  <dcterms:created xsi:type="dcterms:W3CDTF">2015-10-14T13:15:00Z</dcterms:created>
  <dcterms:modified xsi:type="dcterms:W3CDTF">2015-10-14T13:23:00Z</dcterms:modified>
</cp:coreProperties>
</file>